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Phillip John Siedlecki</w:t>
        <w:br w:type="textWrapping"/>
        <w:t xml:space="preserve">Spirit Scholarship</w:t>
      </w:r>
      <w:r w:rsidDel="00000000" w:rsidR="00000000" w:rsidRPr="00000000">
        <w:drawing>
          <wp:anchor allowOverlap="1" behindDoc="0" distB="0" distT="0" distL="114300" distR="114300" hidden="0" layoutInCell="1" locked="0" relativeHeight="0" simplePos="0">
            <wp:simplePos x="0" y="0"/>
            <wp:positionH relativeFrom="column">
              <wp:posOffset>-15237</wp:posOffset>
            </wp:positionH>
            <wp:positionV relativeFrom="paragraph">
              <wp:posOffset>-12697</wp:posOffset>
            </wp:positionV>
            <wp:extent cx="1263015" cy="1291590"/>
            <wp:effectExtent b="0" l="0" r="0" t="0"/>
            <wp:wrapSquare wrapText="right"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3015" cy="1291590"/>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Application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Award</w:t>
        <w:tab/>
        <w:tab/>
      </w:r>
      <w:r w:rsidDel="00000000" w:rsidR="00000000" w:rsidRPr="00000000">
        <w:rPr>
          <w:rtl w:val="0"/>
        </w:rPr>
        <w:t xml:space="preserve">$500</w:t>
      </w:r>
    </w:p>
    <w:p w:rsidR="00000000" w:rsidDel="00000000" w:rsidP="00000000" w:rsidRDefault="00000000" w:rsidRPr="00000000" w14:paraId="00000005">
      <w:pPr>
        <w:rPr/>
      </w:pPr>
      <w:r w:rsidDel="00000000" w:rsidR="00000000" w:rsidRPr="00000000">
        <w:rPr>
          <w:b w:val="1"/>
          <w:rtl w:val="0"/>
        </w:rPr>
        <w:t xml:space="preserve">Deadline</w:t>
        <w:tab/>
      </w:r>
      <w:r w:rsidDel="00000000" w:rsidR="00000000" w:rsidRPr="00000000">
        <w:rPr>
          <w:rtl w:val="0"/>
        </w:rPr>
        <w:t xml:space="preserve">April 3, 2025 by 2:00pm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Scholarship Criteria</w:t>
      </w:r>
    </w:p>
    <w:p w:rsidR="00000000" w:rsidDel="00000000" w:rsidP="00000000" w:rsidRDefault="00000000" w:rsidRPr="00000000" w14:paraId="00000009">
      <w:pPr>
        <w:rPr>
          <w:sz w:val="22"/>
          <w:szCs w:val="22"/>
        </w:rPr>
      </w:pPr>
      <w:r w:rsidDel="00000000" w:rsidR="00000000" w:rsidRPr="00000000">
        <w:rPr>
          <w:rtl w:val="0"/>
        </w:rPr>
      </w:r>
    </w:p>
    <w:tbl>
      <w:tblPr>
        <w:tblStyle w:val="Table1"/>
        <w:tblW w:w="9252.0" w:type="dxa"/>
        <w:jc w:val="left"/>
        <w:tblInd w:w="108.0" w:type="dxa"/>
        <w:tblBorders>
          <w:top w:color="000000" w:space="0" w:sz="4" w:val="single"/>
          <w:bottom w:color="000000" w:space="0" w:sz="4" w:val="single"/>
          <w:insideH w:color="000000" w:space="0" w:sz="4" w:val="single"/>
        </w:tblBorders>
        <w:tblLayout w:type="fixed"/>
        <w:tblLook w:val="0000"/>
      </w:tblPr>
      <w:tblGrid>
        <w:gridCol w:w="2854"/>
        <w:gridCol w:w="6398"/>
        <w:tblGridChange w:id="0">
          <w:tblGrid>
            <w:gridCol w:w="2854"/>
            <w:gridCol w:w="6398"/>
          </w:tblGrid>
        </w:tblGridChange>
      </w:tblGrid>
      <w:tr>
        <w:trPr>
          <w:cantSplit w:val="0"/>
          <w:tblHeader w:val="0"/>
        </w:trPr>
        <w:tc>
          <w:tcPr/>
          <w:p w:rsidR="00000000" w:rsidDel="00000000" w:rsidP="00000000" w:rsidRDefault="00000000" w:rsidRPr="00000000" w14:paraId="0000000A">
            <w:pPr>
              <w:spacing w:after="40" w:before="40" w:lineRule="auto"/>
              <w:rPr>
                <w:b w:val="1"/>
                <w:sz w:val="22"/>
                <w:szCs w:val="22"/>
              </w:rPr>
            </w:pPr>
            <w:r w:rsidDel="00000000" w:rsidR="00000000" w:rsidRPr="00000000">
              <w:rPr>
                <w:b w:val="1"/>
                <w:sz w:val="22"/>
                <w:szCs w:val="22"/>
                <w:rtl w:val="0"/>
              </w:rPr>
              <w:t xml:space="preserve">Senior</w:t>
            </w:r>
          </w:p>
        </w:tc>
        <w:tc>
          <w:tcPr/>
          <w:p w:rsidR="00000000" w:rsidDel="00000000" w:rsidP="00000000" w:rsidRDefault="00000000" w:rsidRPr="00000000" w14:paraId="0000000B">
            <w:pPr>
              <w:spacing w:after="40" w:before="40" w:lineRule="auto"/>
              <w:rPr>
                <w:sz w:val="22"/>
                <w:szCs w:val="22"/>
              </w:rPr>
            </w:pPr>
            <w:r w:rsidDel="00000000" w:rsidR="00000000" w:rsidRPr="00000000">
              <w:rPr>
                <w:sz w:val="22"/>
                <w:szCs w:val="22"/>
                <w:rtl w:val="0"/>
              </w:rPr>
              <w:t xml:space="preserve">Reynoldsburg High School graduating senior.</w:t>
            </w:r>
          </w:p>
        </w:tc>
      </w:tr>
      <w:tr>
        <w:trPr>
          <w:cantSplit w:val="0"/>
          <w:tblHeader w:val="0"/>
        </w:trPr>
        <w:tc>
          <w:tcPr/>
          <w:p w:rsidR="00000000" w:rsidDel="00000000" w:rsidP="00000000" w:rsidRDefault="00000000" w:rsidRPr="00000000" w14:paraId="0000000C">
            <w:pPr>
              <w:spacing w:after="40" w:before="40" w:lineRule="auto"/>
              <w:rPr>
                <w:b w:val="1"/>
                <w:sz w:val="22"/>
                <w:szCs w:val="22"/>
              </w:rPr>
            </w:pPr>
            <w:r w:rsidDel="00000000" w:rsidR="00000000" w:rsidRPr="00000000">
              <w:rPr>
                <w:b w:val="1"/>
                <w:sz w:val="22"/>
                <w:szCs w:val="22"/>
                <w:rtl w:val="0"/>
              </w:rPr>
              <w:t xml:space="preserve">Instrumental Music/</w:t>
              <w:br w:type="textWrapping"/>
              <w:t xml:space="preserve">Color Guard</w:t>
            </w:r>
          </w:p>
        </w:tc>
        <w:tc>
          <w:tcPr/>
          <w:p w:rsidR="00000000" w:rsidDel="00000000" w:rsidP="00000000" w:rsidRDefault="00000000" w:rsidRPr="00000000" w14:paraId="0000000D">
            <w:pPr>
              <w:spacing w:after="40" w:before="40" w:lineRule="auto"/>
              <w:rPr>
                <w:sz w:val="22"/>
                <w:szCs w:val="22"/>
              </w:rPr>
            </w:pPr>
            <w:r w:rsidDel="00000000" w:rsidR="00000000" w:rsidRPr="00000000">
              <w:rPr>
                <w:sz w:val="22"/>
                <w:szCs w:val="22"/>
                <w:rtl w:val="0"/>
              </w:rPr>
              <w:t xml:space="preserve">Service in instrumental music (band) and/or color guard for at least three (3) </w:t>
            </w:r>
            <w:r w:rsidDel="00000000" w:rsidR="00000000" w:rsidRPr="00000000">
              <w:rPr>
                <w:b w:val="1"/>
                <w:sz w:val="22"/>
                <w:szCs w:val="22"/>
                <w:rtl w:val="0"/>
              </w:rPr>
              <w:t xml:space="preserve">full</w:t>
            </w:r>
            <w:r w:rsidDel="00000000" w:rsidR="00000000" w:rsidRPr="00000000">
              <w:rPr>
                <w:sz w:val="22"/>
                <w:szCs w:val="22"/>
                <w:rtl w:val="0"/>
              </w:rPr>
              <w:t xml:space="preserve"> academic years. (Marching and Concert)</w:t>
            </w:r>
          </w:p>
        </w:tc>
      </w:tr>
      <w:tr>
        <w:trPr>
          <w:cantSplit w:val="0"/>
          <w:tblHeader w:val="0"/>
        </w:trPr>
        <w:tc>
          <w:tcPr/>
          <w:p w:rsidR="00000000" w:rsidDel="00000000" w:rsidP="00000000" w:rsidRDefault="00000000" w:rsidRPr="00000000" w14:paraId="0000000E">
            <w:pPr>
              <w:spacing w:after="40" w:before="40" w:lineRule="auto"/>
              <w:rPr>
                <w:b w:val="1"/>
                <w:sz w:val="22"/>
                <w:szCs w:val="22"/>
              </w:rPr>
            </w:pPr>
            <w:r w:rsidDel="00000000" w:rsidR="00000000" w:rsidRPr="00000000">
              <w:rPr>
                <w:b w:val="1"/>
                <w:sz w:val="22"/>
                <w:szCs w:val="22"/>
                <w:rtl w:val="0"/>
              </w:rPr>
              <w:t xml:space="preserve">Activities</w:t>
            </w:r>
          </w:p>
        </w:tc>
        <w:tc>
          <w:tcPr/>
          <w:p w:rsidR="00000000" w:rsidDel="00000000" w:rsidP="00000000" w:rsidRDefault="00000000" w:rsidRPr="00000000" w14:paraId="0000000F">
            <w:pPr>
              <w:spacing w:after="40" w:before="40" w:lineRule="auto"/>
              <w:rPr>
                <w:sz w:val="22"/>
                <w:szCs w:val="22"/>
              </w:rPr>
            </w:pPr>
            <w:r w:rsidDel="00000000" w:rsidR="00000000" w:rsidRPr="00000000">
              <w:rPr>
                <w:sz w:val="22"/>
                <w:szCs w:val="22"/>
                <w:rtl w:val="0"/>
              </w:rPr>
              <w:t xml:space="preserve">Active involvement in Reynoldsburg High School student government, clubs, and/or extra-curricular activities in or outside of school.</w:t>
            </w:r>
          </w:p>
        </w:tc>
      </w:tr>
      <w:tr>
        <w:trPr>
          <w:cantSplit w:val="0"/>
          <w:tblHeader w:val="0"/>
        </w:trPr>
        <w:tc>
          <w:tcPr/>
          <w:p w:rsidR="00000000" w:rsidDel="00000000" w:rsidP="00000000" w:rsidRDefault="00000000" w:rsidRPr="00000000" w14:paraId="00000010">
            <w:pPr>
              <w:spacing w:after="40" w:before="40" w:lineRule="auto"/>
              <w:rPr>
                <w:b w:val="1"/>
                <w:sz w:val="22"/>
                <w:szCs w:val="22"/>
              </w:rPr>
            </w:pPr>
            <w:r w:rsidDel="00000000" w:rsidR="00000000" w:rsidRPr="00000000">
              <w:rPr>
                <w:b w:val="1"/>
                <w:sz w:val="22"/>
                <w:szCs w:val="22"/>
                <w:rtl w:val="0"/>
              </w:rPr>
              <w:t xml:space="preserve">Academic Performance</w:t>
            </w:r>
          </w:p>
        </w:tc>
        <w:tc>
          <w:tcPr/>
          <w:p w:rsidR="00000000" w:rsidDel="00000000" w:rsidP="00000000" w:rsidRDefault="00000000" w:rsidRPr="00000000" w14:paraId="00000011">
            <w:pPr>
              <w:spacing w:after="40" w:before="40" w:lineRule="auto"/>
              <w:rPr>
                <w:sz w:val="22"/>
                <w:szCs w:val="22"/>
              </w:rPr>
            </w:pPr>
            <w:r w:rsidDel="00000000" w:rsidR="00000000" w:rsidRPr="00000000">
              <w:rPr>
                <w:sz w:val="22"/>
                <w:szCs w:val="22"/>
                <w:rtl w:val="0"/>
              </w:rPr>
              <w:t xml:space="preserve">Minimum grade point average of 2.5 on a 4.0 point system.</w:t>
            </w:r>
          </w:p>
        </w:tc>
      </w:tr>
      <w:tr>
        <w:trPr>
          <w:cantSplit w:val="0"/>
          <w:tblHeader w:val="0"/>
        </w:trPr>
        <w:tc>
          <w:tcPr/>
          <w:p w:rsidR="00000000" w:rsidDel="00000000" w:rsidP="00000000" w:rsidRDefault="00000000" w:rsidRPr="00000000" w14:paraId="00000012">
            <w:pPr>
              <w:spacing w:after="40" w:before="40" w:lineRule="auto"/>
              <w:rPr>
                <w:b w:val="1"/>
                <w:sz w:val="22"/>
                <w:szCs w:val="22"/>
              </w:rPr>
            </w:pPr>
            <w:r w:rsidDel="00000000" w:rsidR="00000000" w:rsidRPr="00000000">
              <w:rPr>
                <w:b w:val="1"/>
                <w:sz w:val="22"/>
                <w:szCs w:val="22"/>
                <w:rtl w:val="0"/>
              </w:rPr>
              <w:t xml:space="preserve">Post-High School Plans</w:t>
            </w:r>
          </w:p>
        </w:tc>
        <w:tc>
          <w:tcPr/>
          <w:p w:rsidR="00000000" w:rsidDel="00000000" w:rsidP="00000000" w:rsidRDefault="00000000" w:rsidRPr="00000000" w14:paraId="00000013">
            <w:pPr>
              <w:spacing w:after="40" w:before="40" w:lineRule="auto"/>
              <w:rPr>
                <w:sz w:val="22"/>
                <w:szCs w:val="22"/>
              </w:rPr>
            </w:pPr>
            <w:r w:rsidDel="00000000" w:rsidR="00000000" w:rsidRPr="00000000">
              <w:rPr>
                <w:sz w:val="22"/>
                <w:szCs w:val="22"/>
                <w:rtl w:val="0"/>
              </w:rPr>
              <w:t xml:space="preserve">Plans to attend a college, university, technical and/or specialty professional institution. Scholarship award money must be used for post-high school education.</w:t>
            </w:r>
          </w:p>
        </w:tc>
      </w:tr>
      <w:tr>
        <w:trPr>
          <w:cantSplit w:val="0"/>
          <w:tblHeader w:val="0"/>
        </w:trPr>
        <w:tc>
          <w:tcPr/>
          <w:p w:rsidR="00000000" w:rsidDel="00000000" w:rsidP="00000000" w:rsidRDefault="00000000" w:rsidRPr="00000000" w14:paraId="00000014">
            <w:pPr>
              <w:spacing w:after="40" w:before="40" w:lineRule="auto"/>
              <w:rPr>
                <w:b w:val="1"/>
                <w:sz w:val="22"/>
                <w:szCs w:val="22"/>
              </w:rPr>
            </w:pPr>
            <w:r w:rsidDel="00000000" w:rsidR="00000000" w:rsidRPr="00000000">
              <w:rPr>
                <w:b w:val="1"/>
                <w:sz w:val="22"/>
                <w:szCs w:val="22"/>
                <w:rtl w:val="0"/>
              </w:rPr>
              <w:t xml:space="preserve">Community Service</w:t>
            </w:r>
          </w:p>
        </w:tc>
        <w:tc>
          <w:tcPr>
            <w:tcBorders>
              <w:bottom w:color="000000" w:space="0" w:sz="4" w:val="single"/>
            </w:tcBorders>
          </w:tcPr>
          <w:p w:rsidR="00000000" w:rsidDel="00000000" w:rsidP="00000000" w:rsidRDefault="00000000" w:rsidRPr="00000000" w14:paraId="00000015">
            <w:pPr>
              <w:spacing w:after="40" w:before="40" w:lineRule="auto"/>
              <w:rPr>
                <w:sz w:val="22"/>
                <w:szCs w:val="22"/>
              </w:rPr>
            </w:pPr>
            <w:r w:rsidDel="00000000" w:rsidR="00000000" w:rsidRPr="00000000">
              <w:rPr>
                <w:sz w:val="22"/>
                <w:szCs w:val="22"/>
                <w:rtl w:val="0"/>
              </w:rPr>
              <w:t xml:space="preserve">Demonstration of </w:t>
            </w:r>
            <w:r w:rsidDel="00000000" w:rsidR="00000000" w:rsidRPr="00000000">
              <w:rPr>
                <w:i w:val="1"/>
                <w:sz w:val="22"/>
                <w:szCs w:val="22"/>
                <w:rtl w:val="0"/>
              </w:rPr>
              <w:t xml:space="preserve">community service</w:t>
            </w:r>
            <w:r w:rsidDel="00000000" w:rsidR="00000000" w:rsidRPr="00000000">
              <w:rPr>
                <w:sz w:val="22"/>
                <w:szCs w:val="22"/>
                <w:rtl w:val="0"/>
              </w:rPr>
              <w:t xml:space="preserve"> in school activities and public service organizations.  The term </w:t>
            </w:r>
            <w:r w:rsidDel="00000000" w:rsidR="00000000" w:rsidRPr="00000000">
              <w:rPr>
                <w:i w:val="1"/>
                <w:sz w:val="22"/>
                <w:szCs w:val="22"/>
                <w:rtl w:val="0"/>
              </w:rPr>
              <w:t xml:space="preserve">service </w:t>
            </w:r>
            <w:r w:rsidDel="00000000" w:rsidR="00000000" w:rsidRPr="00000000">
              <w:rPr>
                <w:sz w:val="22"/>
                <w:szCs w:val="22"/>
                <w:rtl w:val="0"/>
              </w:rPr>
              <w:t xml:space="preserve">means that the applicant has </w:t>
            </w:r>
            <w:r w:rsidDel="00000000" w:rsidR="00000000" w:rsidRPr="00000000">
              <w:rPr>
                <w:i w:val="1"/>
                <w:sz w:val="22"/>
                <w:szCs w:val="22"/>
                <w:rtl w:val="0"/>
              </w:rPr>
              <w:t xml:space="preserve">actively participated in a voluntary project or activity</w:t>
            </w:r>
            <w:r w:rsidDel="00000000" w:rsidR="00000000" w:rsidRPr="00000000">
              <w:rPr>
                <w:sz w:val="22"/>
                <w:szCs w:val="22"/>
                <w:rtl w:val="0"/>
              </w:rPr>
              <w:t xml:space="preserve"> which benefits another person or group.  Simple “membership” in a service organization </w:t>
            </w:r>
            <w:r w:rsidDel="00000000" w:rsidR="00000000" w:rsidRPr="00000000">
              <w:rPr>
                <w:i w:val="1"/>
                <w:sz w:val="22"/>
                <w:szCs w:val="22"/>
                <w:rtl w:val="0"/>
              </w:rPr>
              <w:t xml:space="preserve">does not </w:t>
            </w:r>
            <w:r w:rsidDel="00000000" w:rsidR="00000000" w:rsidRPr="00000000">
              <w:rPr>
                <w:sz w:val="22"/>
                <w:szCs w:val="22"/>
                <w:rtl w:val="0"/>
              </w:rPr>
              <w:t xml:space="preserve">qualify as </w:t>
            </w:r>
            <w:r w:rsidDel="00000000" w:rsidR="00000000" w:rsidRPr="00000000">
              <w:rPr>
                <w:i w:val="1"/>
                <w:sz w:val="22"/>
                <w:szCs w:val="22"/>
                <w:rtl w:val="0"/>
              </w:rPr>
              <w:t xml:space="preserve">service</w:t>
            </w:r>
            <w:r w:rsidDel="00000000" w:rsidR="00000000" w:rsidRPr="00000000">
              <w:rPr>
                <w:sz w:val="22"/>
                <w:szCs w:val="22"/>
                <w:rtl w:val="0"/>
              </w:rPr>
              <w:t xml:space="preserve">.  Some examples of activities which would qualify are:  blood donor, work on a Scout Project which benefited the community, Candy Striper, aided elderly neighbors with house/yard/personal work or mobility on some regular basis, worked on campus beautification program, participated in “Crop Walk”, Cancer Society fundraising, active participation in “Just Say No” and /or other anti-substance abuse programs.</w:t>
            </w:r>
          </w:p>
        </w:tc>
      </w:tr>
      <w:tr>
        <w:trPr>
          <w:cantSplit w:val="0"/>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16">
            <w:pPr>
              <w:spacing w:after="40" w:before="40" w:lineRule="auto"/>
              <w:rPr>
                <w:b w:val="1"/>
                <w:sz w:val="22"/>
                <w:szCs w:val="22"/>
              </w:rPr>
            </w:pPr>
            <w:r w:rsidDel="00000000" w:rsidR="00000000" w:rsidRPr="00000000">
              <w:rPr>
                <w:b w:val="1"/>
                <w:sz w:val="22"/>
                <w:szCs w:val="22"/>
                <w:rtl w:val="0"/>
              </w:rPr>
              <w:t xml:space="preserve">Reference</w:t>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17">
            <w:pPr>
              <w:spacing w:after="40" w:before="40" w:lineRule="auto"/>
              <w:rPr>
                <w:sz w:val="22"/>
                <w:szCs w:val="22"/>
              </w:rPr>
            </w:pPr>
            <w:r w:rsidDel="00000000" w:rsidR="00000000" w:rsidRPr="00000000">
              <w:rPr>
                <w:sz w:val="22"/>
                <w:szCs w:val="22"/>
                <w:rtl w:val="0"/>
              </w:rPr>
              <w:t xml:space="preserve">Letter(s) of reference: the Recommendation Sheets included in this application packet should be cut in half and given to persons who can verify the applicant’s volunteer service activities.  Note that </w:t>
            </w:r>
            <w:r w:rsidDel="00000000" w:rsidR="00000000" w:rsidRPr="00000000">
              <w:rPr>
                <w:i w:val="1"/>
                <w:sz w:val="22"/>
                <w:szCs w:val="22"/>
                <w:rtl w:val="0"/>
              </w:rPr>
              <w:t xml:space="preserve">at least</w:t>
            </w:r>
            <w:r w:rsidDel="00000000" w:rsidR="00000000" w:rsidRPr="00000000">
              <w:rPr>
                <w:sz w:val="22"/>
                <w:szCs w:val="22"/>
                <w:rtl w:val="0"/>
              </w:rPr>
              <w:t xml:space="preserve"> </w:t>
            </w:r>
            <w:r w:rsidDel="00000000" w:rsidR="00000000" w:rsidRPr="00000000">
              <w:rPr>
                <w:i w:val="1"/>
                <w:sz w:val="22"/>
                <w:szCs w:val="22"/>
                <w:rtl w:val="0"/>
              </w:rPr>
              <w:t xml:space="preserve">one</w:t>
            </w:r>
            <w:r w:rsidDel="00000000" w:rsidR="00000000" w:rsidRPr="00000000">
              <w:rPr>
                <w:sz w:val="22"/>
                <w:szCs w:val="22"/>
                <w:rtl w:val="0"/>
              </w:rPr>
              <w:t xml:space="preserve"> recommendation must come from one of the applicant’s teachers.  If no teacher is aware of the applicant’s service activities, then the required teacher recommendation may be used as a character reference and </w:t>
            </w:r>
            <w:r w:rsidDel="00000000" w:rsidR="00000000" w:rsidRPr="00000000">
              <w:rPr>
                <w:i w:val="1"/>
                <w:sz w:val="22"/>
                <w:szCs w:val="22"/>
                <w:rtl w:val="0"/>
              </w:rPr>
              <w:t xml:space="preserve">at least one </w:t>
            </w:r>
            <w:r w:rsidDel="00000000" w:rsidR="00000000" w:rsidRPr="00000000">
              <w:rPr>
                <w:sz w:val="22"/>
                <w:szCs w:val="22"/>
                <w:rtl w:val="0"/>
              </w:rPr>
              <w:t xml:space="preserve">other reference will need to be provided to verify volunteer service.  </w:t>
            </w:r>
            <w:r w:rsidDel="00000000" w:rsidR="00000000" w:rsidRPr="00000000">
              <w:rPr>
                <w:i w:val="1"/>
                <w:sz w:val="22"/>
                <w:szCs w:val="22"/>
                <w:rtl w:val="0"/>
              </w:rPr>
              <w:t xml:space="preserve"> A maximum of four (4) references </w:t>
            </w:r>
            <w:r w:rsidDel="00000000" w:rsidR="00000000" w:rsidRPr="00000000">
              <w:rPr>
                <w:sz w:val="22"/>
                <w:szCs w:val="22"/>
                <w:rtl w:val="0"/>
              </w:rPr>
              <w:t xml:space="preserve"> may be submitted.  These letters need to be returned to the applicant in time for them to be submitted to the Guidance Office with this applications before the deadline.</w:t>
            </w:r>
          </w:p>
        </w:tc>
      </w:tr>
    </w:tbl>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Application, including Letters of Reference </w:t>
      </w:r>
      <w:r w:rsidDel="00000000" w:rsidR="00000000" w:rsidRPr="00000000">
        <w:rPr>
          <w:b w:val="1"/>
          <w:sz w:val="22"/>
          <w:szCs w:val="22"/>
          <w:rtl w:val="0"/>
        </w:rPr>
        <w:t xml:space="preserve">must be submitted</w:t>
      </w:r>
      <w:r w:rsidDel="00000000" w:rsidR="00000000" w:rsidRPr="00000000">
        <w:rPr>
          <w:sz w:val="22"/>
          <w:szCs w:val="22"/>
          <w:rtl w:val="0"/>
        </w:rPr>
        <w:t xml:space="preserve"> to your Counselor by the above deadline with submission date on the application.</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spacing w:after="120" w:lineRule="auto"/>
        <w:rPr>
          <w:b w:val="1"/>
        </w:rPr>
      </w:pPr>
      <w:r w:rsidDel="00000000" w:rsidR="00000000" w:rsidRPr="00000000">
        <w:rPr>
          <w:rtl w:val="0"/>
        </w:rPr>
      </w:r>
    </w:p>
    <w:p w:rsidR="00000000" w:rsidDel="00000000" w:rsidP="00000000" w:rsidRDefault="00000000" w:rsidRPr="00000000" w14:paraId="0000001C">
      <w:pPr>
        <w:spacing w:after="120" w:lineRule="auto"/>
        <w:rPr>
          <w:b w:val="1"/>
        </w:rPr>
      </w:pPr>
      <w:r w:rsidDel="00000000" w:rsidR="00000000" w:rsidRPr="00000000">
        <w:rPr>
          <w:rtl w:val="0"/>
        </w:rPr>
      </w:r>
    </w:p>
    <w:p w:rsidR="00000000" w:rsidDel="00000000" w:rsidP="00000000" w:rsidRDefault="00000000" w:rsidRPr="00000000" w14:paraId="0000001D">
      <w:pPr>
        <w:spacing w:after="120" w:lineRule="auto"/>
        <w:rPr>
          <w:b w:val="1"/>
        </w:rPr>
      </w:pPr>
      <w:r w:rsidDel="00000000" w:rsidR="00000000" w:rsidRPr="00000000">
        <w:rPr>
          <w:rtl w:val="0"/>
        </w:rPr>
      </w:r>
    </w:p>
    <w:p w:rsidR="00000000" w:rsidDel="00000000" w:rsidP="00000000" w:rsidRDefault="00000000" w:rsidRPr="00000000" w14:paraId="0000001E">
      <w:pPr>
        <w:spacing w:after="120" w:lineRule="auto"/>
        <w:rPr>
          <w:b w:val="1"/>
        </w:rPr>
      </w:pPr>
      <w:r w:rsidDel="00000000" w:rsidR="00000000" w:rsidRPr="00000000">
        <w:rPr>
          <w:b w:val="1"/>
          <w:rtl w:val="0"/>
        </w:rPr>
        <w:t xml:space="preserve">Determination of Recipient</w:t>
      </w:r>
    </w:p>
    <w:p w:rsidR="00000000" w:rsidDel="00000000" w:rsidP="00000000" w:rsidRDefault="00000000" w:rsidRPr="00000000" w14:paraId="0000001F">
      <w:pPr>
        <w:numPr>
          <w:ilvl w:val="0"/>
          <w:numId w:val="1"/>
        </w:numPr>
        <w:spacing w:after="120" w:lineRule="auto"/>
        <w:ind w:left="216" w:hanging="216"/>
        <w:rPr>
          <w:sz w:val="22"/>
          <w:szCs w:val="22"/>
        </w:rPr>
      </w:pPr>
      <w:r w:rsidDel="00000000" w:rsidR="00000000" w:rsidRPr="00000000">
        <w:rPr>
          <w:sz w:val="22"/>
          <w:szCs w:val="22"/>
          <w:rtl w:val="0"/>
        </w:rPr>
        <w:t xml:space="preserve">A Scholarship Committee made up of at least one (1) member of the high school guidance counselor staff or their designated representative(s) and three (3) members of the Band Boosters (preferably comprising one parent representative from each of the Freshman, Sophomore and Junior classes) will select a recipient from the candidates’ applications following the criteria listed above.</w:t>
      </w:r>
    </w:p>
    <w:p w:rsidR="00000000" w:rsidDel="00000000" w:rsidP="00000000" w:rsidRDefault="00000000" w:rsidRPr="00000000" w14:paraId="00000020">
      <w:pPr>
        <w:numPr>
          <w:ilvl w:val="0"/>
          <w:numId w:val="1"/>
        </w:numPr>
        <w:spacing w:after="120" w:lineRule="auto"/>
        <w:ind w:left="216" w:hanging="216"/>
        <w:rPr>
          <w:sz w:val="22"/>
          <w:szCs w:val="22"/>
        </w:rPr>
      </w:pPr>
      <w:r w:rsidDel="00000000" w:rsidR="00000000" w:rsidRPr="00000000">
        <w:rPr>
          <w:sz w:val="22"/>
          <w:szCs w:val="22"/>
          <w:rtl w:val="0"/>
        </w:rPr>
        <w:t xml:space="preserve">One $500 (five hundred dollar) scholarship will be awarded on an annual non-renewable basis.</w:t>
      </w:r>
    </w:p>
    <w:p w:rsidR="00000000" w:rsidDel="00000000" w:rsidP="00000000" w:rsidRDefault="00000000" w:rsidRPr="00000000" w14:paraId="00000021">
      <w:pPr>
        <w:numPr>
          <w:ilvl w:val="0"/>
          <w:numId w:val="1"/>
        </w:numPr>
        <w:spacing w:after="120" w:lineRule="auto"/>
        <w:ind w:left="216" w:hanging="216"/>
        <w:rPr>
          <w:sz w:val="22"/>
          <w:szCs w:val="22"/>
        </w:rPr>
      </w:pPr>
      <w:r w:rsidDel="00000000" w:rsidR="00000000" w:rsidRPr="00000000">
        <w:rPr>
          <w:sz w:val="22"/>
          <w:szCs w:val="22"/>
          <w:rtl w:val="0"/>
        </w:rPr>
        <w:t xml:space="preserve">Announcement of the winner will be made at the music program Award Ceremony. The recipient will also be recognized at Reynoldsburg High School’s Senior Award Program.</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spacing w:after="120" w:lineRule="auto"/>
        <w:rPr>
          <w:b w:val="1"/>
        </w:rPr>
      </w:pPr>
      <w:r w:rsidDel="00000000" w:rsidR="00000000" w:rsidRPr="00000000">
        <w:rPr>
          <w:b w:val="1"/>
          <w:rtl w:val="0"/>
        </w:rPr>
        <w:t xml:space="preserve">Distribution of Scholarship Funds</w:t>
      </w:r>
    </w:p>
    <w:p w:rsidR="00000000" w:rsidDel="00000000" w:rsidP="00000000" w:rsidRDefault="00000000" w:rsidRPr="00000000" w14:paraId="00000024">
      <w:pPr>
        <w:rPr>
          <w:sz w:val="22"/>
          <w:szCs w:val="22"/>
        </w:rPr>
      </w:pPr>
      <w:r w:rsidDel="00000000" w:rsidR="00000000" w:rsidRPr="00000000">
        <w:rPr>
          <w:sz w:val="22"/>
          <w:szCs w:val="22"/>
          <w:rtl w:val="0"/>
        </w:rPr>
        <w:t xml:space="preserve">A check for $500.00 will be disbursed by the treasurer of the Reynoldsburg High School Band Boosters from their Scholarship Fund account. The check will be made payable to both the student and the university or school. A copy of the acceptance notice from the school that the recipient will be attending will be required prior to the check being drafted. Failure to use the funds by January 30 of the year following the year the award was made will result in the loss of the funds and the money being returned to the Band Boosters’ Scholarship Fund.</w:t>
      </w:r>
    </w:p>
    <w:p w:rsidR="00000000" w:rsidDel="00000000" w:rsidP="00000000" w:rsidRDefault="00000000" w:rsidRPr="00000000" w14:paraId="00000025">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Information Sheet</w:t>
      </w:r>
    </w:p>
    <w:p w:rsidR="00000000" w:rsidDel="00000000" w:rsidP="00000000" w:rsidRDefault="00000000" w:rsidRPr="00000000" w14:paraId="00000029">
      <w:pPr>
        <w:jc w:val="right"/>
        <w:rPr>
          <w:sz w:val="22"/>
          <w:szCs w:val="22"/>
        </w:rPr>
      </w:pPr>
      <w:r w:rsidDel="00000000" w:rsidR="00000000" w:rsidRPr="00000000">
        <w:rPr>
          <w:sz w:val="22"/>
          <w:szCs w:val="22"/>
          <w:rtl w:val="0"/>
        </w:rPr>
        <w:t xml:space="preserve">Deadline:  April 3, 2025  – 2pm</w:t>
      </w:r>
    </w:p>
    <w:p w:rsidR="00000000" w:rsidDel="00000000" w:rsidP="00000000" w:rsidRDefault="00000000" w:rsidRPr="00000000" w14:paraId="0000002A">
      <w:pPr>
        <w:jc w:val="right"/>
        <w:rPr>
          <w:sz w:val="22"/>
          <w:szCs w:val="22"/>
        </w:rPr>
      </w:pPr>
      <w:r w:rsidDel="00000000" w:rsidR="00000000" w:rsidRPr="00000000">
        <w:rPr>
          <w:sz w:val="22"/>
          <w:szCs w:val="22"/>
          <w:rtl w:val="0"/>
        </w:rPr>
        <w:t xml:space="preserve">Today’s Date:   _____________</w:t>
      </w:r>
    </w:p>
    <w:p w:rsidR="00000000" w:rsidDel="00000000" w:rsidP="00000000" w:rsidRDefault="00000000" w:rsidRPr="00000000" w14:paraId="0000002B">
      <w:pPr>
        <w:jc w:val="right"/>
        <w:rPr>
          <w:sz w:val="22"/>
          <w:szCs w:val="22"/>
        </w:rPr>
      </w:pPr>
      <w:r w:rsidDel="00000000" w:rsidR="00000000" w:rsidRPr="00000000">
        <w:rPr>
          <w:rtl w:val="0"/>
        </w:rPr>
      </w:r>
    </w:p>
    <w:p w:rsidR="00000000" w:rsidDel="00000000" w:rsidP="00000000" w:rsidRDefault="00000000" w:rsidRPr="00000000" w14:paraId="0000002C">
      <w:pPr>
        <w:spacing w:line="360" w:lineRule="auto"/>
        <w:rPr>
          <w:sz w:val="22"/>
          <w:szCs w:val="22"/>
        </w:rPr>
      </w:pPr>
      <w:r w:rsidDel="00000000" w:rsidR="00000000" w:rsidRPr="00000000">
        <w:rPr>
          <w:sz w:val="22"/>
          <w:szCs w:val="22"/>
          <w:rtl w:val="0"/>
        </w:rPr>
        <w:t xml:space="preserve">Name: </w:t>
        <w:tab/>
        <w:tab/>
        <w:tab/>
        <w:t xml:space="preserve">__________________________________________</w:t>
      </w:r>
    </w:p>
    <w:p w:rsidR="00000000" w:rsidDel="00000000" w:rsidP="00000000" w:rsidRDefault="00000000" w:rsidRPr="00000000" w14:paraId="0000002D">
      <w:pPr>
        <w:spacing w:line="360" w:lineRule="auto"/>
        <w:rPr>
          <w:sz w:val="22"/>
          <w:szCs w:val="22"/>
        </w:rPr>
      </w:pPr>
      <w:r w:rsidDel="00000000" w:rsidR="00000000" w:rsidRPr="00000000">
        <w:rPr>
          <w:sz w:val="22"/>
          <w:szCs w:val="22"/>
          <w:rtl w:val="0"/>
        </w:rPr>
        <w:t xml:space="preserve">Address: </w:t>
        <w:tab/>
        <w:tab/>
        <w:t xml:space="preserve">__________________________________________</w:t>
      </w:r>
    </w:p>
    <w:p w:rsidR="00000000" w:rsidDel="00000000" w:rsidP="00000000" w:rsidRDefault="00000000" w:rsidRPr="00000000" w14:paraId="0000002E">
      <w:pPr>
        <w:spacing w:line="360" w:lineRule="auto"/>
        <w:rPr>
          <w:sz w:val="22"/>
          <w:szCs w:val="22"/>
        </w:rPr>
      </w:pPr>
      <w:r w:rsidDel="00000000" w:rsidR="00000000" w:rsidRPr="00000000">
        <w:rPr>
          <w:sz w:val="22"/>
          <w:szCs w:val="22"/>
          <w:rtl w:val="0"/>
        </w:rPr>
        <w:tab/>
        <w:tab/>
        <w:tab/>
        <w:t xml:space="preserve">__________________________________________</w:t>
      </w:r>
    </w:p>
    <w:p w:rsidR="00000000" w:rsidDel="00000000" w:rsidP="00000000" w:rsidRDefault="00000000" w:rsidRPr="00000000" w14:paraId="0000002F">
      <w:pPr>
        <w:spacing w:line="360" w:lineRule="auto"/>
        <w:rPr>
          <w:sz w:val="22"/>
          <w:szCs w:val="22"/>
        </w:rPr>
      </w:pPr>
      <w:r w:rsidDel="00000000" w:rsidR="00000000" w:rsidRPr="00000000">
        <w:rPr>
          <w:sz w:val="22"/>
          <w:szCs w:val="22"/>
          <w:rtl w:val="0"/>
        </w:rPr>
        <w:t xml:space="preserve">Phone:</w:t>
        <w:tab/>
        <w:tab/>
        <w:tab/>
        <w:t xml:space="preserve">__________________________________________</w:t>
      </w:r>
    </w:p>
    <w:p w:rsidR="00000000" w:rsidDel="00000000" w:rsidP="00000000" w:rsidRDefault="00000000" w:rsidRPr="00000000" w14:paraId="00000030">
      <w:pPr>
        <w:spacing w:line="360" w:lineRule="auto"/>
        <w:rPr>
          <w:sz w:val="22"/>
          <w:szCs w:val="22"/>
        </w:rPr>
      </w:pPr>
      <w:r w:rsidDel="00000000" w:rsidR="00000000" w:rsidRPr="00000000">
        <w:rPr>
          <w:sz w:val="22"/>
          <w:szCs w:val="22"/>
          <w:rtl w:val="0"/>
        </w:rPr>
        <w:t xml:space="preserve">Parents/Guardian: </w:t>
        <w:tab/>
        <w:t xml:space="preserve">__________________________________________</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Name of college/</w:t>
        <w:br w:type="textWrapping"/>
        <w:t xml:space="preserve">university you plan </w:t>
        <w:br w:type="textWrapping"/>
        <w:t xml:space="preserve">to attend: </w:t>
        <w:tab/>
        <w:tab/>
        <w:t xml:space="preserve">__________________________________________</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sz w:val="22"/>
          <w:szCs w:val="22"/>
          <w:rtl w:val="0"/>
        </w:rPr>
        <w:t xml:space="preserve">Grade Point Average (obtained from Counselor Office):  ________________</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b w:val="1"/>
          <w:sz w:val="22"/>
          <w:szCs w:val="22"/>
        </w:rPr>
      </w:pPr>
      <w:r w:rsidDel="00000000" w:rsidR="00000000" w:rsidRPr="00000000">
        <w:rPr>
          <w:b w:val="1"/>
          <w:sz w:val="22"/>
          <w:szCs w:val="22"/>
          <w:rtl w:val="0"/>
        </w:rPr>
        <w:t xml:space="preserve">Participation in Instrumental Music Program</w:t>
      </w:r>
    </w:p>
    <w:p w:rsidR="00000000" w:rsidDel="00000000" w:rsidP="00000000" w:rsidRDefault="00000000" w:rsidRPr="00000000" w14:paraId="00000037">
      <w:pPr>
        <w:rPr>
          <w:sz w:val="22"/>
          <w:szCs w:val="22"/>
        </w:rPr>
      </w:pPr>
      <w:r w:rsidDel="00000000" w:rsidR="00000000" w:rsidRPr="00000000">
        <w:rPr>
          <w:sz w:val="22"/>
          <w:szCs w:val="22"/>
          <w:rtl w:val="0"/>
        </w:rPr>
        <w:t xml:space="preserve">In the spaces below, indicate the year, instrument(s) played and the band in which you participated (Symphonic, Wind Symphony, Marching, Color Guard).</w:t>
      </w:r>
    </w:p>
    <w:p w:rsidR="00000000" w:rsidDel="00000000" w:rsidP="00000000" w:rsidRDefault="00000000" w:rsidRPr="00000000" w14:paraId="00000038">
      <w:pPr>
        <w:rPr>
          <w:sz w:val="22"/>
          <w:szCs w:val="22"/>
        </w:rPr>
      </w:pPr>
      <w:r w:rsidDel="00000000" w:rsidR="00000000" w:rsidRPr="00000000">
        <w:rPr>
          <w:rtl w:val="0"/>
        </w:rPr>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6"/>
        <w:gridCol w:w="4002"/>
        <w:gridCol w:w="4344"/>
        <w:tblGridChange w:id="0">
          <w:tblGrid>
            <w:gridCol w:w="896"/>
            <w:gridCol w:w="4002"/>
            <w:gridCol w:w="4344"/>
          </w:tblGrid>
        </w:tblGridChange>
      </w:tblGrid>
      <w:tr>
        <w:trPr>
          <w:cantSplit w:val="0"/>
          <w:tblHeader w:val="0"/>
        </w:trPr>
        <w:tc>
          <w:tcPr/>
          <w:p w:rsidR="00000000" w:rsidDel="00000000" w:rsidP="00000000" w:rsidRDefault="00000000" w:rsidRPr="00000000" w14:paraId="00000039">
            <w:pPr>
              <w:jc w:val="center"/>
              <w:rPr>
                <w:b w:val="1"/>
                <w:sz w:val="22"/>
                <w:szCs w:val="22"/>
              </w:rPr>
            </w:pPr>
            <w:r w:rsidDel="00000000" w:rsidR="00000000" w:rsidRPr="00000000">
              <w:rPr>
                <w:b w:val="1"/>
                <w:sz w:val="22"/>
                <w:szCs w:val="22"/>
                <w:rtl w:val="0"/>
              </w:rPr>
              <w:t xml:space="preserve">Year</w:t>
            </w:r>
          </w:p>
        </w:tc>
        <w:tc>
          <w:tcPr/>
          <w:p w:rsidR="00000000" w:rsidDel="00000000" w:rsidP="00000000" w:rsidRDefault="00000000" w:rsidRPr="00000000" w14:paraId="0000003A">
            <w:pPr>
              <w:jc w:val="center"/>
              <w:rPr>
                <w:b w:val="1"/>
                <w:sz w:val="22"/>
                <w:szCs w:val="22"/>
              </w:rPr>
            </w:pPr>
            <w:r w:rsidDel="00000000" w:rsidR="00000000" w:rsidRPr="00000000">
              <w:rPr>
                <w:b w:val="1"/>
                <w:sz w:val="22"/>
                <w:szCs w:val="22"/>
                <w:rtl w:val="0"/>
              </w:rPr>
              <w:t xml:space="preserve">Instrument(s)</w:t>
            </w:r>
          </w:p>
        </w:tc>
        <w:tc>
          <w:tcPr/>
          <w:p w:rsidR="00000000" w:rsidDel="00000000" w:rsidP="00000000" w:rsidRDefault="00000000" w:rsidRPr="00000000" w14:paraId="0000003B">
            <w:pPr>
              <w:jc w:val="center"/>
              <w:rPr>
                <w:b w:val="1"/>
                <w:sz w:val="22"/>
                <w:szCs w:val="22"/>
              </w:rPr>
            </w:pPr>
            <w:r w:rsidDel="00000000" w:rsidR="00000000" w:rsidRPr="00000000">
              <w:rPr>
                <w:b w:val="1"/>
                <w:sz w:val="22"/>
                <w:szCs w:val="22"/>
                <w:rtl w:val="0"/>
              </w:rPr>
              <w:t xml:space="preserve">Band(s)</w:t>
            </w:r>
          </w:p>
        </w:tc>
      </w:tr>
      <w:tr>
        <w:trPr>
          <w:cantSplit w:val="0"/>
          <w:trHeight w:val="720" w:hRule="atLeast"/>
          <w:tblHeader w:val="0"/>
        </w:trPr>
        <w:tc>
          <w:tcPr/>
          <w:p w:rsidR="00000000" w:rsidDel="00000000" w:rsidP="00000000" w:rsidRDefault="00000000" w:rsidRPr="00000000" w14:paraId="0000003C">
            <w:pPr>
              <w:rPr>
                <w:sz w:val="22"/>
                <w:szCs w:val="22"/>
              </w:rPr>
            </w:pPr>
            <w:r w:rsidDel="00000000" w:rsidR="00000000" w:rsidRPr="00000000">
              <w:rPr>
                <w:rtl w:val="0"/>
              </w:rPr>
            </w:r>
          </w:p>
        </w:tc>
        <w:tc>
          <w:tcPr/>
          <w:p w:rsidR="00000000" w:rsidDel="00000000" w:rsidP="00000000" w:rsidRDefault="00000000" w:rsidRPr="00000000" w14:paraId="0000003D">
            <w:pPr>
              <w:rPr>
                <w:sz w:val="22"/>
                <w:szCs w:val="22"/>
              </w:rPr>
            </w:pPr>
            <w:r w:rsidDel="00000000" w:rsidR="00000000" w:rsidRPr="00000000">
              <w:rPr>
                <w:rtl w:val="0"/>
              </w:rPr>
            </w:r>
          </w:p>
        </w:tc>
        <w:tc>
          <w:tcPr/>
          <w:p w:rsidR="00000000" w:rsidDel="00000000" w:rsidP="00000000" w:rsidRDefault="00000000" w:rsidRPr="00000000" w14:paraId="0000003E">
            <w:pPr>
              <w:rPr>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3F">
            <w:pPr>
              <w:rPr>
                <w:sz w:val="22"/>
                <w:szCs w:val="22"/>
              </w:rPr>
            </w:pPr>
            <w:r w:rsidDel="00000000" w:rsidR="00000000" w:rsidRPr="00000000">
              <w:rPr>
                <w:rtl w:val="0"/>
              </w:rPr>
            </w:r>
          </w:p>
        </w:tc>
        <w:tc>
          <w:tcPr/>
          <w:p w:rsidR="00000000" w:rsidDel="00000000" w:rsidP="00000000" w:rsidRDefault="00000000" w:rsidRPr="00000000" w14:paraId="00000040">
            <w:pPr>
              <w:rPr>
                <w:sz w:val="22"/>
                <w:szCs w:val="22"/>
              </w:rPr>
            </w:pPr>
            <w:r w:rsidDel="00000000" w:rsidR="00000000" w:rsidRPr="00000000">
              <w:rPr>
                <w:rtl w:val="0"/>
              </w:rPr>
            </w:r>
          </w:p>
        </w:tc>
        <w:tc>
          <w:tcPr/>
          <w:p w:rsidR="00000000" w:rsidDel="00000000" w:rsidP="00000000" w:rsidRDefault="00000000" w:rsidRPr="00000000" w14:paraId="00000041">
            <w:pPr>
              <w:rPr>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42">
            <w:pPr>
              <w:rPr>
                <w:sz w:val="22"/>
                <w:szCs w:val="22"/>
              </w:rPr>
            </w:pPr>
            <w:r w:rsidDel="00000000" w:rsidR="00000000" w:rsidRPr="00000000">
              <w:rPr>
                <w:rtl w:val="0"/>
              </w:rPr>
            </w:r>
          </w:p>
        </w:tc>
        <w:tc>
          <w:tcPr/>
          <w:p w:rsidR="00000000" w:rsidDel="00000000" w:rsidP="00000000" w:rsidRDefault="00000000" w:rsidRPr="00000000" w14:paraId="00000043">
            <w:pPr>
              <w:rPr>
                <w:sz w:val="22"/>
                <w:szCs w:val="22"/>
              </w:rPr>
            </w:pPr>
            <w:r w:rsidDel="00000000" w:rsidR="00000000" w:rsidRPr="00000000">
              <w:rPr>
                <w:rtl w:val="0"/>
              </w:rPr>
            </w:r>
          </w:p>
        </w:tc>
        <w:tc>
          <w:tcPr/>
          <w:p w:rsidR="00000000" w:rsidDel="00000000" w:rsidP="00000000" w:rsidRDefault="00000000" w:rsidRPr="00000000" w14:paraId="00000044">
            <w:pPr>
              <w:rPr>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45">
            <w:pPr>
              <w:rPr>
                <w:sz w:val="22"/>
                <w:szCs w:val="22"/>
              </w:rPr>
            </w:pPr>
            <w:r w:rsidDel="00000000" w:rsidR="00000000" w:rsidRPr="00000000">
              <w:rPr>
                <w:rtl w:val="0"/>
              </w:rPr>
            </w:r>
          </w:p>
        </w:tc>
        <w:tc>
          <w:tcPr/>
          <w:p w:rsidR="00000000" w:rsidDel="00000000" w:rsidP="00000000" w:rsidRDefault="00000000" w:rsidRPr="00000000" w14:paraId="00000046">
            <w:pPr>
              <w:rPr>
                <w:sz w:val="22"/>
                <w:szCs w:val="22"/>
              </w:rPr>
            </w:pPr>
            <w:r w:rsidDel="00000000" w:rsidR="00000000" w:rsidRPr="00000000">
              <w:rPr>
                <w:rtl w:val="0"/>
              </w:rPr>
            </w:r>
          </w:p>
        </w:tc>
        <w:tc>
          <w:tcPr/>
          <w:p w:rsidR="00000000" w:rsidDel="00000000" w:rsidP="00000000" w:rsidRDefault="00000000" w:rsidRPr="00000000" w14:paraId="00000047">
            <w:pPr>
              <w:rPr>
                <w:sz w:val="22"/>
                <w:szCs w:val="22"/>
              </w:rPr>
            </w:pPr>
            <w:r w:rsidDel="00000000" w:rsidR="00000000" w:rsidRPr="00000000">
              <w:rPr>
                <w:rtl w:val="0"/>
              </w:rPr>
            </w:r>
          </w:p>
        </w:tc>
      </w:tr>
    </w:tbl>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Activities/Involvement</w:t>
      </w:r>
    </w:p>
    <w:p w:rsidR="00000000" w:rsidDel="00000000" w:rsidP="00000000" w:rsidRDefault="00000000" w:rsidRPr="00000000" w14:paraId="0000004A">
      <w:pPr>
        <w:spacing w:after="120" w:lineRule="auto"/>
        <w:rPr>
          <w:sz w:val="22"/>
          <w:szCs w:val="22"/>
        </w:rPr>
      </w:pPr>
      <w:r w:rsidDel="00000000" w:rsidR="00000000" w:rsidRPr="00000000">
        <w:rPr>
          <w:sz w:val="22"/>
          <w:szCs w:val="22"/>
          <w:rtl w:val="0"/>
        </w:rPr>
        <w:t xml:space="preserve">List school activities, offices held, and any extra-curricular activities in which you have participated while at Reynoldsburg High School (attach printed list or continue on back if necessary).</w:t>
      </w:r>
    </w:p>
    <w:p w:rsidR="00000000" w:rsidDel="00000000" w:rsidP="00000000" w:rsidRDefault="00000000" w:rsidRPr="00000000" w14:paraId="0000004B">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4C">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4D">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4E">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4F">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0">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1">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b w:val="1"/>
          <w:sz w:val="28"/>
          <w:szCs w:val="28"/>
        </w:rPr>
      </w:pPr>
      <w:r w:rsidDel="00000000" w:rsidR="00000000" w:rsidRPr="00000000">
        <w:rPr>
          <w:b w:val="1"/>
          <w:sz w:val="28"/>
          <w:szCs w:val="28"/>
          <w:rtl w:val="0"/>
        </w:rPr>
        <w:t xml:space="preserve">Service Activities</w:t>
      </w:r>
    </w:p>
    <w:p w:rsidR="00000000" w:rsidDel="00000000" w:rsidP="00000000" w:rsidRDefault="00000000" w:rsidRPr="00000000" w14:paraId="00000055">
      <w:pPr>
        <w:rPr>
          <w:b w:val="1"/>
          <w:sz w:val="28"/>
          <w:szCs w:val="28"/>
        </w:rPr>
      </w:pPr>
      <w:r w:rsidDel="00000000" w:rsidR="00000000" w:rsidRPr="00000000">
        <w:rPr>
          <w:rtl w:val="0"/>
        </w:rPr>
      </w:r>
    </w:p>
    <w:p w:rsidR="00000000" w:rsidDel="00000000" w:rsidP="00000000" w:rsidRDefault="00000000" w:rsidRPr="00000000" w14:paraId="00000056">
      <w:pPr>
        <w:rPr>
          <w:sz w:val="28"/>
          <w:szCs w:val="28"/>
        </w:rPr>
      </w:pPr>
      <w:r w:rsidDel="00000000" w:rsidR="00000000" w:rsidRPr="00000000">
        <w:rPr>
          <w:sz w:val="28"/>
          <w:szCs w:val="28"/>
          <w:rtl w:val="0"/>
        </w:rPr>
        <w:t xml:space="preserve">Name:      _________________________________________________________</w:t>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sz w:val="22"/>
          <w:szCs w:val="22"/>
          <w:rtl w:val="0"/>
        </w:rPr>
        <w:t xml:space="preserve">Indicated voluntary service activities you have performed over the last (4) years, including the dates and type of service.  Awards you have received and the recognizing group for the volunteer work you have done.  You may also include any band volunteer service activities, offices, etc..  A typed/printed list may be attached to this page.</w:t>
      </w:r>
    </w:p>
    <w:p w:rsidR="00000000" w:rsidDel="00000000" w:rsidP="00000000" w:rsidRDefault="00000000" w:rsidRPr="00000000" w14:paraId="00000059">
      <w:pPr>
        <w:rPr>
          <w:sz w:val="22"/>
          <w:szCs w:val="22"/>
        </w:rPr>
      </w:pPr>
      <w:r w:rsidDel="00000000" w:rsidR="00000000" w:rsidRPr="00000000">
        <w:rPr>
          <w:rtl w:val="0"/>
        </w:rPr>
      </w:r>
    </w:p>
    <w:p w:rsidR="00000000" w:rsidDel="00000000" w:rsidP="00000000" w:rsidRDefault="00000000" w:rsidRPr="00000000" w14:paraId="0000005A">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B">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C">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D">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E">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5F">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0">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1">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2">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3">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4">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5">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6">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7">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8">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9">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A">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B">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C">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D">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E">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6F">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70">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71">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72">
      <w:pPr>
        <w:spacing w:line="360" w:lineRule="auto"/>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rtl w:val="0"/>
        </w:rPr>
      </w:r>
    </w:p>
    <w:p w:rsidR="00000000" w:rsidDel="00000000" w:rsidP="00000000" w:rsidRDefault="00000000" w:rsidRPr="00000000" w14:paraId="00000075">
      <w:pPr>
        <w:rPr>
          <w:sz w:val="22"/>
          <w:szCs w:val="22"/>
        </w:rPr>
      </w:pP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rtl w:val="0"/>
        </w:rPr>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rPr>
          <w:sz w:val="22"/>
          <w:szCs w:val="22"/>
        </w:rPr>
      </w:pPr>
      <w:r w:rsidDel="00000000" w:rsidR="00000000" w:rsidRPr="00000000">
        <w:rPr>
          <w:rtl w:val="0"/>
        </w:rPr>
      </w:r>
    </w:p>
    <w:p w:rsidR="00000000" w:rsidDel="00000000" w:rsidP="00000000" w:rsidRDefault="00000000" w:rsidRPr="00000000" w14:paraId="00000079">
      <w:pPr>
        <w:rPr>
          <w:sz w:val="22"/>
          <w:szCs w:val="22"/>
        </w:rPr>
      </w:pPr>
      <w:r w:rsidDel="00000000" w:rsidR="00000000" w:rsidRPr="00000000">
        <w:rPr>
          <w:rtl w:val="0"/>
        </w:rPr>
      </w:r>
    </w:p>
    <w:p w:rsidR="00000000" w:rsidDel="00000000" w:rsidP="00000000" w:rsidRDefault="00000000" w:rsidRPr="00000000" w14:paraId="0000007A">
      <w:pPr>
        <w:spacing w:after="120" w:lineRule="auto"/>
        <w:rPr>
          <w:b w:val="1"/>
          <w:sz w:val="22"/>
          <w:szCs w:val="22"/>
        </w:rPr>
      </w:pPr>
      <w:r w:rsidDel="00000000" w:rsidR="00000000" w:rsidRPr="00000000">
        <w:rPr>
          <w:b w:val="1"/>
          <w:sz w:val="22"/>
          <w:szCs w:val="22"/>
          <w:rtl w:val="0"/>
        </w:rPr>
        <w:t xml:space="preserve">Phillip John Siedlecki Spirit Scholarship</w:t>
      </w:r>
    </w:p>
    <w:p w:rsidR="00000000" w:rsidDel="00000000" w:rsidP="00000000" w:rsidRDefault="00000000" w:rsidRPr="00000000" w14:paraId="0000007B">
      <w:pPr>
        <w:spacing w:after="120" w:lineRule="auto"/>
        <w:rPr>
          <w:b w:val="1"/>
          <w:sz w:val="22"/>
          <w:szCs w:val="22"/>
        </w:rPr>
      </w:pPr>
      <w:r w:rsidDel="00000000" w:rsidR="00000000" w:rsidRPr="00000000">
        <w:rPr>
          <w:b w:val="1"/>
          <w:sz w:val="22"/>
          <w:szCs w:val="22"/>
          <w:rtl w:val="0"/>
        </w:rPr>
        <w:t xml:space="preserve">Recommendation</w:t>
      </w:r>
    </w:p>
    <w:p w:rsidR="00000000" w:rsidDel="00000000" w:rsidP="00000000" w:rsidRDefault="00000000" w:rsidRPr="00000000" w14:paraId="0000007C">
      <w:pPr>
        <w:spacing w:after="120" w:lineRule="auto"/>
        <w:jc w:val="center"/>
        <w:rPr>
          <w:sz w:val="22"/>
          <w:szCs w:val="22"/>
        </w:rPr>
      </w:pPr>
      <w:r w:rsidDel="00000000" w:rsidR="00000000" w:rsidRPr="00000000">
        <w:rPr>
          <w:rtl w:val="0"/>
        </w:rPr>
      </w:r>
    </w:p>
    <w:p w:rsidR="00000000" w:rsidDel="00000000" w:rsidP="00000000" w:rsidRDefault="00000000" w:rsidRPr="00000000" w14:paraId="0000007D">
      <w:pPr>
        <w:spacing w:after="120" w:lineRule="auto"/>
        <w:rPr>
          <w:sz w:val="22"/>
          <w:szCs w:val="22"/>
        </w:rPr>
      </w:pPr>
      <w:r w:rsidDel="00000000" w:rsidR="00000000" w:rsidRPr="00000000">
        <w:rPr>
          <w:sz w:val="22"/>
          <w:szCs w:val="22"/>
          <w:rtl w:val="0"/>
        </w:rPr>
        <w:t xml:space="preserve">Student’s Name: __________________________________________________________</w:t>
      </w:r>
    </w:p>
    <w:p w:rsidR="00000000" w:rsidDel="00000000" w:rsidP="00000000" w:rsidRDefault="00000000" w:rsidRPr="00000000" w14:paraId="0000007E">
      <w:pPr>
        <w:spacing w:after="120" w:lineRule="auto"/>
        <w:rPr>
          <w:sz w:val="22"/>
          <w:szCs w:val="22"/>
        </w:rPr>
      </w:pPr>
      <w:r w:rsidDel="00000000" w:rsidR="00000000" w:rsidRPr="00000000">
        <w:rPr>
          <w:sz w:val="22"/>
          <w:szCs w:val="22"/>
          <w:rtl w:val="0"/>
        </w:rPr>
        <w:t xml:space="preserve">Application Deadline:  April 3, 2025 by 2pm</w:t>
      </w:r>
    </w:p>
    <w:p w:rsidR="00000000" w:rsidDel="00000000" w:rsidP="00000000" w:rsidRDefault="00000000" w:rsidRPr="00000000" w14:paraId="0000007F">
      <w:pPr>
        <w:spacing w:after="120" w:lineRule="auto"/>
        <w:rPr>
          <w:sz w:val="22"/>
          <w:szCs w:val="22"/>
        </w:rPr>
      </w:pPr>
      <w:r w:rsidDel="00000000" w:rsidR="00000000" w:rsidRPr="00000000">
        <w:rPr>
          <w:rtl w:val="0"/>
        </w:rPr>
      </w:r>
    </w:p>
    <w:p w:rsidR="00000000" w:rsidDel="00000000" w:rsidP="00000000" w:rsidRDefault="00000000" w:rsidRPr="00000000" w14:paraId="00000080">
      <w:pPr>
        <w:spacing w:after="120" w:lineRule="auto"/>
        <w:rPr>
          <w:sz w:val="22"/>
          <w:szCs w:val="22"/>
        </w:rPr>
      </w:pPr>
      <w:r w:rsidDel="00000000" w:rsidR="00000000" w:rsidRPr="00000000">
        <w:rPr>
          <w:sz w:val="22"/>
          <w:szCs w:val="22"/>
          <w:rtl w:val="0"/>
        </w:rPr>
        <w:t xml:space="preserve">To the Recommender:  The above named student is applying for the Phillip John Siedlecki Spirit Scholarship, which is given to a graduating senior who has demonstrated </w:t>
      </w:r>
      <w:r w:rsidDel="00000000" w:rsidR="00000000" w:rsidRPr="00000000">
        <w:rPr>
          <w:b w:val="1"/>
          <w:sz w:val="22"/>
          <w:szCs w:val="22"/>
          <w:rtl w:val="0"/>
        </w:rPr>
        <w:t xml:space="preserve">voluntary service </w:t>
      </w:r>
      <w:r w:rsidDel="00000000" w:rsidR="00000000" w:rsidRPr="00000000">
        <w:rPr>
          <w:sz w:val="22"/>
          <w:szCs w:val="22"/>
          <w:rtl w:val="0"/>
        </w:rPr>
        <w:t xml:space="preserve">to Reynoldsburg High School, the community, and to others (elderly, handicapped, etc.) in need of  assistance,  The scholarship is given in memory of Phillip John Siedlecki, who was a member of the Reynoldsburg High School Band.</w:t>
      </w:r>
    </w:p>
    <w:p w:rsidR="00000000" w:rsidDel="00000000" w:rsidP="00000000" w:rsidRDefault="00000000" w:rsidRPr="00000000" w14:paraId="00000081">
      <w:pPr>
        <w:spacing w:after="120" w:lineRule="auto"/>
        <w:rPr>
          <w:sz w:val="22"/>
          <w:szCs w:val="22"/>
        </w:rPr>
      </w:pPr>
      <w:r w:rsidDel="00000000" w:rsidR="00000000" w:rsidRPr="00000000">
        <w:rPr>
          <w:rtl w:val="0"/>
        </w:rPr>
      </w:r>
    </w:p>
    <w:p w:rsidR="00000000" w:rsidDel="00000000" w:rsidP="00000000" w:rsidRDefault="00000000" w:rsidRPr="00000000" w14:paraId="00000082">
      <w:pPr>
        <w:spacing w:after="120" w:lineRule="auto"/>
        <w:rPr>
          <w:sz w:val="22"/>
          <w:szCs w:val="22"/>
        </w:rPr>
      </w:pPr>
      <w:r w:rsidDel="00000000" w:rsidR="00000000" w:rsidRPr="00000000">
        <w:rPr>
          <w:sz w:val="22"/>
          <w:szCs w:val="22"/>
          <w:rtl w:val="0"/>
        </w:rPr>
        <w:t xml:space="preserve">Please take the time to address the student’s </w:t>
      </w:r>
      <w:r w:rsidDel="00000000" w:rsidR="00000000" w:rsidRPr="00000000">
        <w:rPr>
          <w:b w:val="1"/>
          <w:sz w:val="22"/>
          <w:szCs w:val="22"/>
          <w:rtl w:val="0"/>
        </w:rPr>
        <w:t xml:space="preserve">service</w:t>
      </w:r>
      <w:r w:rsidDel="00000000" w:rsidR="00000000" w:rsidRPr="00000000">
        <w:rPr>
          <w:sz w:val="22"/>
          <w:szCs w:val="22"/>
          <w:rtl w:val="0"/>
        </w:rPr>
        <w:t xml:space="preserve"> to you, your organization, the school or community (that which you are personally aware of).  If you are a teacher and have no direct knowledge of the student’s volunteer service, you may act as a character reference.</w:t>
      </w:r>
    </w:p>
    <w:p w:rsidR="00000000" w:rsidDel="00000000" w:rsidP="00000000" w:rsidRDefault="00000000" w:rsidRPr="00000000" w14:paraId="00000083">
      <w:pPr>
        <w:spacing w:after="120" w:lineRule="auto"/>
        <w:rPr>
          <w:sz w:val="22"/>
          <w:szCs w:val="22"/>
        </w:rPr>
      </w:pPr>
      <w:r w:rsidDel="00000000" w:rsidR="00000000" w:rsidRPr="00000000">
        <w:rPr>
          <w:rtl w:val="0"/>
        </w:rPr>
      </w:r>
    </w:p>
    <w:p w:rsidR="00000000" w:rsidDel="00000000" w:rsidP="00000000" w:rsidRDefault="00000000" w:rsidRPr="00000000" w14:paraId="00000084">
      <w:pPr>
        <w:spacing w:after="120" w:lineRule="auto"/>
        <w:rPr>
          <w:sz w:val="22"/>
          <w:szCs w:val="22"/>
        </w:rPr>
      </w:pPr>
      <w:r w:rsidDel="00000000" w:rsidR="00000000" w:rsidRPr="00000000">
        <w:rPr>
          <w:sz w:val="22"/>
          <w:szCs w:val="22"/>
          <w:rtl w:val="0"/>
        </w:rPr>
        <w:t xml:space="preserve">Please return your recommendation letter </w:t>
      </w:r>
      <w:r w:rsidDel="00000000" w:rsidR="00000000" w:rsidRPr="00000000">
        <w:rPr>
          <w:i w:val="1"/>
          <w:sz w:val="22"/>
          <w:szCs w:val="22"/>
          <w:rtl w:val="0"/>
        </w:rPr>
        <w:t xml:space="preserve">to the student</w:t>
      </w:r>
      <w:r w:rsidDel="00000000" w:rsidR="00000000" w:rsidRPr="00000000">
        <w:rPr>
          <w:sz w:val="22"/>
          <w:szCs w:val="22"/>
          <w:rtl w:val="0"/>
        </w:rPr>
        <w:t xml:space="preserve"> in time for him/her to return it with the rest of the application packet by the </w:t>
      </w:r>
      <w:r w:rsidDel="00000000" w:rsidR="00000000" w:rsidRPr="00000000">
        <w:rPr>
          <w:i w:val="1"/>
          <w:sz w:val="22"/>
          <w:szCs w:val="22"/>
          <w:rtl w:val="0"/>
        </w:rPr>
        <w:t xml:space="preserve">deadline shown above.  </w:t>
      </w:r>
      <w:r w:rsidDel="00000000" w:rsidR="00000000" w:rsidRPr="00000000">
        <w:rPr>
          <w:sz w:val="22"/>
          <w:szCs w:val="22"/>
          <w:rtl w:val="0"/>
        </w:rPr>
        <w:t xml:space="preserve">  Thank you.</w:t>
      </w:r>
    </w:p>
    <w:p w:rsidR="00000000" w:rsidDel="00000000" w:rsidP="00000000" w:rsidRDefault="00000000" w:rsidRPr="00000000" w14:paraId="00000085">
      <w:pPr>
        <w:spacing w:after="120" w:lineRule="auto"/>
        <w:rPr>
          <w:sz w:val="22"/>
          <w:szCs w:val="22"/>
        </w:rPr>
      </w:pPr>
      <w:r w:rsidDel="00000000" w:rsidR="00000000" w:rsidRPr="00000000">
        <w:rPr>
          <w:rtl w:val="0"/>
        </w:rPr>
      </w:r>
    </w:p>
    <w:p w:rsidR="00000000" w:rsidDel="00000000" w:rsidP="00000000" w:rsidRDefault="00000000" w:rsidRPr="00000000" w14:paraId="00000086">
      <w:pPr>
        <w:spacing w:after="120" w:lineRule="auto"/>
        <w:rPr>
          <w:sz w:val="22"/>
          <w:szCs w:val="22"/>
        </w:rPr>
      </w:pPr>
      <w:r w:rsidDel="00000000" w:rsidR="00000000" w:rsidRPr="00000000">
        <w:rPr>
          <w:rtl w:val="0"/>
        </w:rPr>
      </w:r>
    </w:p>
    <w:p w:rsidR="00000000" w:rsidDel="00000000" w:rsidP="00000000" w:rsidRDefault="00000000" w:rsidRPr="00000000" w14:paraId="00000087">
      <w:pPr>
        <w:spacing w:after="120" w:lineRule="auto"/>
        <w:rPr>
          <w:sz w:val="22"/>
          <w:szCs w:val="22"/>
        </w:rPr>
      </w:pPr>
      <w:r w:rsidDel="00000000" w:rsidR="00000000" w:rsidRPr="00000000">
        <w:rPr>
          <w:sz w:val="22"/>
          <w:szCs w:val="22"/>
          <w:rtl w:val="0"/>
        </w:rPr>
        <w:t xml:space="preserve">= = = = = = = = = = = = = = = = = = = = = = = = = = = = = = = = = = = = = = = = = = = = = = = = = = = = </w:t>
      </w:r>
    </w:p>
    <w:p w:rsidR="00000000" w:rsidDel="00000000" w:rsidP="00000000" w:rsidRDefault="00000000" w:rsidRPr="00000000" w14:paraId="00000088">
      <w:pPr>
        <w:spacing w:after="120" w:lineRule="auto"/>
        <w:rPr>
          <w:b w:val="1"/>
          <w:sz w:val="22"/>
          <w:szCs w:val="22"/>
        </w:rPr>
      </w:pPr>
      <w:r w:rsidDel="00000000" w:rsidR="00000000" w:rsidRPr="00000000">
        <w:rPr>
          <w:b w:val="1"/>
          <w:sz w:val="22"/>
          <w:szCs w:val="22"/>
          <w:rtl w:val="0"/>
        </w:rPr>
        <w:t xml:space="preserve">Phillip John Siedlecki Spirit Scholarship</w:t>
      </w:r>
    </w:p>
    <w:p w:rsidR="00000000" w:rsidDel="00000000" w:rsidP="00000000" w:rsidRDefault="00000000" w:rsidRPr="00000000" w14:paraId="00000089">
      <w:pPr>
        <w:spacing w:after="120" w:lineRule="auto"/>
        <w:rPr>
          <w:b w:val="1"/>
          <w:sz w:val="22"/>
          <w:szCs w:val="22"/>
        </w:rPr>
      </w:pPr>
      <w:r w:rsidDel="00000000" w:rsidR="00000000" w:rsidRPr="00000000">
        <w:rPr>
          <w:b w:val="1"/>
          <w:sz w:val="22"/>
          <w:szCs w:val="22"/>
          <w:rtl w:val="0"/>
        </w:rPr>
        <w:t xml:space="preserve">Recommendation</w:t>
      </w:r>
    </w:p>
    <w:p w:rsidR="00000000" w:rsidDel="00000000" w:rsidP="00000000" w:rsidRDefault="00000000" w:rsidRPr="00000000" w14:paraId="0000008A">
      <w:pPr>
        <w:spacing w:after="120" w:lineRule="auto"/>
        <w:jc w:val="center"/>
        <w:rPr>
          <w:sz w:val="22"/>
          <w:szCs w:val="22"/>
        </w:rPr>
      </w:pPr>
      <w:r w:rsidDel="00000000" w:rsidR="00000000" w:rsidRPr="00000000">
        <w:rPr>
          <w:rtl w:val="0"/>
        </w:rPr>
      </w:r>
    </w:p>
    <w:p w:rsidR="00000000" w:rsidDel="00000000" w:rsidP="00000000" w:rsidRDefault="00000000" w:rsidRPr="00000000" w14:paraId="0000008B">
      <w:pPr>
        <w:spacing w:after="120" w:lineRule="auto"/>
        <w:rPr>
          <w:sz w:val="22"/>
          <w:szCs w:val="22"/>
        </w:rPr>
      </w:pPr>
      <w:r w:rsidDel="00000000" w:rsidR="00000000" w:rsidRPr="00000000">
        <w:rPr>
          <w:sz w:val="22"/>
          <w:szCs w:val="22"/>
          <w:rtl w:val="0"/>
        </w:rPr>
        <w:t xml:space="preserve">Student’s Name: __________________________________________________________</w:t>
      </w:r>
    </w:p>
    <w:p w:rsidR="00000000" w:rsidDel="00000000" w:rsidP="00000000" w:rsidRDefault="00000000" w:rsidRPr="00000000" w14:paraId="0000008C">
      <w:pPr>
        <w:spacing w:after="120" w:lineRule="auto"/>
        <w:rPr>
          <w:sz w:val="22"/>
          <w:szCs w:val="22"/>
        </w:rPr>
      </w:pPr>
      <w:r w:rsidDel="00000000" w:rsidR="00000000" w:rsidRPr="00000000">
        <w:rPr>
          <w:sz w:val="22"/>
          <w:szCs w:val="22"/>
          <w:rtl w:val="0"/>
        </w:rPr>
        <w:t xml:space="preserve">Application Deadline:  April 3, 2025 by 2pm</w:t>
      </w:r>
    </w:p>
    <w:p w:rsidR="00000000" w:rsidDel="00000000" w:rsidP="00000000" w:rsidRDefault="00000000" w:rsidRPr="00000000" w14:paraId="0000008D">
      <w:pPr>
        <w:spacing w:after="120" w:lineRule="auto"/>
        <w:rPr>
          <w:sz w:val="22"/>
          <w:szCs w:val="22"/>
        </w:rPr>
      </w:pPr>
      <w:r w:rsidDel="00000000" w:rsidR="00000000" w:rsidRPr="00000000">
        <w:rPr>
          <w:rtl w:val="0"/>
        </w:rPr>
      </w:r>
    </w:p>
    <w:p w:rsidR="00000000" w:rsidDel="00000000" w:rsidP="00000000" w:rsidRDefault="00000000" w:rsidRPr="00000000" w14:paraId="0000008E">
      <w:pPr>
        <w:spacing w:after="120" w:lineRule="auto"/>
        <w:rPr>
          <w:sz w:val="22"/>
          <w:szCs w:val="22"/>
        </w:rPr>
      </w:pPr>
      <w:bookmarkStart w:colFirst="0" w:colLast="0" w:name="_heading=h.gjdgxs" w:id="0"/>
      <w:bookmarkEnd w:id="0"/>
      <w:r w:rsidDel="00000000" w:rsidR="00000000" w:rsidRPr="00000000">
        <w:rPr>
          <w:sz w:val="22"/>
          <w:szCs w:val="22"/>
          <w:rtl w:val="0"/>
        </w:rPr>
        <w:t xml:space="preserve">To the Recommender:  The above named student is applying for the Phillip John Siedlecki Spirit Scholarship, which is given to a graduating senior who has demonstrated </w:t>
      </w:r>
      <w:r w:rsidDel="00000000" w:rsidR="00000000" w:rsidRPr="00000000">
        <w:rPr>
          <w:b w:val="1"/>
          <w:sz w:val="22"/>
          <w:szCs w:val="22"/>
          <w:rtl w:val="0"/>
        </w:rPr>
        <w:t xml:space="preserve">voluntary service </w:t>
      </w:r>
      <w:r w:rsidDel="00000000" w:rsidR="00000000" w:rsidRPr="00000000">
        <w:rPr>
          <w:sz w:val="22"/>
          <w:szCs w:val="22"/>
          <w:rtl w:val="0"/>
        </w:rPr>
        <w:t xml:space="preserve">to Reynoldsburg High School, the community, and to others (elderly, handicapped, etc.) in need of  assistance,  The scholarship is given in memory of Phillip John Siedlecki, who was a member of the Reynoldsburg High School Band.</w:t>
      </w:r>
    </w:p>
    <w:p w:rsidR="00000000" w:rsidDel="00000000" w:rsidP="00000000" w:rsidRDefault="00000000" w:rsidRPr="00000000" w14:paraId="0000008F">
      <w:pPr>
        <w:spacing w:after="120" w:lineRule="auto"/>
        <w:rPr>
          <w:sz w:val="22"/>
          <w:szCs w:val="22"/>
        </w:rPr>
      </w:pPr>
      <w:r w:rsidDel="00000000" w:rsidR="00000000" w:rsidRPr="00000000">
        <w:rPr>
          <w:rtl w:val="0"/>
        </w:rPr>
      </w:r>
    </w:p>
    <w:p w:rsidR="00000000" w:rsidDel="00000000" w:rsidP="00000000" w:rsidRDefault="00000000" w:rsidRPr="00000000" w14:paraId="00000090">
      <w:pPr>
        <w:spacing w:after="120" w:lineRule="auto"/>
        <w:rPr>
          <w:sz w:val="22"/>
          <w:szCs w:val="22"/>
        </w:rPr>
      </w:pPr>
      <w:r w:rsidDel="00000000" w:rsidR="00000000" w:rsidRPr="00000000">
        <w:rPr>
          <w:sz w:val="22"/>
          <w:szCs w:val="22"/>
          <w:rtl w:val="0"/>
        </w:rPr>
        <w:t xml:space="preserve">Please take the time to address the student’s </w:t>
      </w:r>
      <w:r w:rsidDel="00000000" w:rsidR="00000000" w:rsidRPr="00000000">
        <w:rPr>
          <w:b w:val="1"/>
          <w:sz w:val="22"/>
          <w:szCs w:val="22"/>
          <w:rtl w:val="0"/>
        </w:rPr>
        <w:t xml:space="preserve">service</w:t>
      </w:r>
      <w:r w:rsidDel="00000000" w:rsidR="00000000" w:rsidRPr="00000000">
        <w:rPr>
          <w:sz w:val="22"/>
          <w:szCs w:val="22"/>
          <w:rtl w:val="0"/>
        </w:rPr>
        <w:t xml:space="preserve"> to you, your organization, the school or community (that which you are personally aware).  If you are a teacher and have no direct knowledge of the student’s volunteer service, you may act as a character reference.</w:t>
      </w:r>
    </w:p>
    <w:p w:rsidR="00000000" w:rsidDel="00000000" w:rsidP="00000000" w:rsidRDefault="00000000" w:rsidRPr="00000000" w14:paraId="00000091">
      <w:pPr>
        <w:spacing w:after="120" w:lineRule="auto"/>
        <w:rPr>
          <w:sz w:val="22"/>
          <w:szCs w:val="22"/>
        </w:rPr>
      </w:pPr>
      <w:r w:rsidDel="00000000" w:rsidR="00000000" w:rsidRPr="00000000">
        <w:rPr>
          <w:rtl w:val="0"/>
        </w:rPr>
      </w:r>
    </w:p>
    <w:p w:rsidR="00000000" w:rsidDel="00000000" w:rsidP="00000000" w:rsidRDefault="00000000" w:rsidRPr="00000000" w14:paraId="00000092">
      <w:pPr>
        <w:spacing w:after="120" w:lineRule="auto"/>
        <w:rPr>
          <w:sz w:val="22"/>
          <w:szCs w:val="22"/>
        </w:rPr>
      </w:pPr>
      <w:r w:rsidDel="00000000" w:rsidR="00000000" w:rsidRPr="00000000">
        <w:rPr>
          <w:sz w:val="22"/>
          <w:szCs w:val="22"/>
          <w:rtl w:val="0"/>
        </w:rPr>
        <w:t xml:space="preserve">Please return your recommendation letter </w:t>
      </w:r>
      <w:r w:rsidDel="00000000" w:rsidR="00000000" w:rsidRPr="00000000">
        <w:rPr>
          <w:i w:val="1"/>
          <w:sz w:val="22"/>
          <w:szCs w:val="22"/>
          <w:rtl w:val="0"/>
        </w:rPr>
        <w:t xml:space="preserve">to the student</w:t>
      </w:r>
      <w:r w:rsidDel="00000000" w:rsidR="00000000" w:rsidRPr="00000000">
        <w:rPr>
          <w:sz w:val="22"/>
          <w:szCs w:val="22"/>
          <w:rtl w:val="0"/>
        </w:rPr>
        <w:t xml:space="preserve"> in time for him/her to return it with the rest of the application packet by the </w:t>
      </w:r>
      <w:r w:rsidDel="00000000" w:rsidR="00000000" w:rsidRPr="00000000">
        <w:rPr>
          <w:i w:val="1"/>
          <w:sz w:val="22"/>
          <w:szCs w:val="22"/>
          <w:rtl w:val="0"/>
        </w:rPr>
        <w:t xml:space="preserve">deadline shown above.  </w:t>
      </w:r>
      <w:r w:rsidDel="00000000" w:rsidR="00000000" w:rsidRPr="00000000">
        <w:rPr>
          <w:sz w:val="22"/>
          <w:szCs w:val="22"/>
          <w:rtl w:val="0"/>
        </w:rPr>
        <w:t xml:space="preserve">  Thank you.</w:t>
      </w:r>
    </w:p>
    <w:p w:rsidR="00000000" w:rsidDel="00000000" w:rsidP="00000000" w:rsidRDefault="00000000" w:rsidRPr="00000000" w14:paraId="00000093">
      <w:pPr>
        <w:spacing w:after="120" w:lineRule="auto"/>
        <w:rPr>
          <w:sz w:val="22"/>
          <w:szCs w:val="22"/>
        </w:rPr>
      </w:pPr>
      <w:r w:rsidDel="00000000" w:rsidR="00000000" w:rsidRPr="00000000">
        <w:rPr>
          <w:rtl w:val="0"/>
        </w:rPr>
      </w:r>
    </w:p>
    <w:sectPr>
      <w:headerReference r:id="rId8" w:type="default"/>
      <w:footerReference r:id="rId9" w:type="default"/>
      <w:footerReference r:id="rId10" w:type="first"/>
      <w:pgSz w:h="15840" w:w="12240" w:orient="portrait"/>
      <w:pgMar w:bottom="288" w:top="720"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Revised: 2/2017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Revised: 03/2011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Phillip John Sidlecki Scholarship Application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 w:hanging="21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outlineLvl w:val="0"/>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ocumentMap">
    <w:name w:val="Document Map"/>
    <w:basedOn w:val="Normal"/>
    <w:semiHidden w:val="1"/>
    <w:rsid w:val="003052C2"/>
    <w:pPr>
      <w:shd w:color="auto" w:fill="000080" w:val="clear"/>
    </w:pPr>
    <w:rPr>
      <w:rFonts w:ascii="Tahoma" w:cs="Tahoma" w:hAnsi="Tahoma"/>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Spacing">
    <w:name w:val="No Spacing"/>
    <w:uiPriority w:val="1"/>
    <w:qFormat w:val="1"/>
    <w:rsid w:val="00114CFA"/>
    <w:rPr>
      <w:sz w:val="24"/>
      <w:szCs w:val="24"/>
    </w:rPr>
  </w:style>
  <w:style w:type="paragraph" w:styleId="BalloonText">
    <w:name w:val="Balloon Text"/>
    <w:basedOn w:val="Normal"/>
    <w:semiHidden w:val="1"/>
    <w:rsid w:val="00432933"/>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726KFRtz5fEayi1/gYi1cRZo/A==">CgMxLjAyCGguZ2pkZ3hzOAByITFRTEN2U2RwcThVM3F1cWw0RXJHNm5wdDlZeG5DMDlubw==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2020-02-18T18:23:00Z</dcterms:created>
  <dc:creator>JVisgait</dc:creator>
</cp:coreProperties>
</file>